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巴中市文化旅游发展集团有限公司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2023年度先进个人表彰预选人员名单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一、四川光雾山诺水河旅游景区管理有限公司（拟表彰10人，差额人选1人）</w:t>
      </w:r>
    </w:p>
    <w:tbl>
      <w:tblPr>
        <w:tblStyle w:val="5"/>
        <w:tblpPr w:leftFromText="180" w:rightFromText="180" w:vertAnchor="text" w:horzAnchor="page" w:tblpXSpec="center" w:tblpY="531"/>
        <w:tblOverlap w:val="never"/>
        <w:tblW w:w="837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837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陈建名  景区管理公司十八月潭景区管理部副经理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837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  洪  景区管理公司品牌信息部副经理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837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  林  景区管理公司米仓山景区管理部工作人员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837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  洋  景区管理公司光雾山景区管理部工作人员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837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岳富川  景区管理公司光雾山景区管理部工作人员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837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李春秀  景区管理公司光雾山景区管理部工作人员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837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 芸  秦川文化公司副总经理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837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张远明  诺水河开发公司综合管理部副经理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837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何俊峰  红叶运业公司技术设备部副经理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837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廖  红  红叶运业公司技术设备部驾驶员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837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杨天豪  骏景索道公司运营部工作人员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二、巴中市文旅酒店管理有限公司（拟表彰10人，差额人选1人）</w:t>
      </w:r>
    </w:p>
    <w:tbl>
      <w:tblPr>
        <w:tblStyle w:val="5"/>
        <w:tblpPr w:leftFromText="180" w:rightFromText="180" w:vertAnchor="text" w:horzAnchor="page" w:tblpX="1829" w:tblpY="531"/>
        <w:tblOverlap w:val="never"/>
        <w:tblW w:w="83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837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  勇  酒店管理公司工会副主席、党群工作部经理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837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张学群  江北宾馆、恒丰饭店党群综合部经理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837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  燕  江北宾馆、恒丰饭店餐会部主管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837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张亚洲  江北宾馆、恒丰饭店工程安保部主管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837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李冬梅  江北宾馆、恒丰饭店茶坊部员工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837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薇  江北宾馆、恒丰饭店前台接待员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837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罗彩华  江北宾馆、恒丰饭客房部员工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837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冯沥玉  磐如酒店前厅营销部主管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837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 陈  磐如酒店物业部主管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837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岳  婷  锦鸿酒店主管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8376" w:type="dxa"/>
            <w:tcBorders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  林  锦鸿酒店前台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三、四川米仓山建设工程有限公司（拟表彰5人，差额人选1人）</w:t>
      </w:r>
    </w:p>
    <w:tbl>
      <w:tblPr>
        <w:tblStyle w:val="5"/>
        <w:tblpPr w:leftFromText="180" w:rightFromText="180" w:vertAnchor="text" w:horzAnchor="page" w:tblpX="1829" w:tblpY="531"/>
        <w:tblOverlap w:val="never"/>
        <w:tblW w:w="83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李秀剑  米仓山建工公司经营发展部副经理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  明  米仓山建工公司三标代表处负责人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巩芮合  米仓山建工公司党群工作部职工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刘天宇  米仓山建工公司三标代表处职工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冯亮钧  米仓山建工公司成本风控部职工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程超然  米仓山建工公司监察审计部职工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四、巴中市文旅产业投资有限公司（拟表彰3人，差额人选1人）</w:t>
      </w:r>
    </w:p>
    <w:tbl>
      <w:tblPr>
        <w:tblStyle w:val="5"/>
        <w:tblpPr w:leftFromText="180" w:rightFromText="180" w:vertAnchor="text" w:horzAnchor="page" w:tblpX="1829" w:tblpY="531"/>
        <w:tblOverlap w:val="never"/>
        <w:tblW w:w="83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  苑  产业投资公司党群工作部副经理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陈诗茗  产业投资公司投资发展部经理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张钰媛  产业投资公司投资发展部主管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  森  产业投资公司项目管理部主管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五、巴中市文旅文化体育传媒有限公司（拟表彰2人，差额人选1人）</w:t>
      </w:r>
    </w:p>
    <w:tbl>
      <w:tblPr>
        <w:tblStyle w:val="5"/>
        <w:tblpPr w:leftFromText="180" w:rightFromText="180" w:vertAnchor="text" w:horzAnchor="page" w:tblpX="1829" w:tblpY="531"/>
        <w:tblOverlap w:val="never"/>
        <w:tblW w:w="83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王维君  文体传媒公司党群工作部经理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邓晓英  文体传媒公司行政人事专员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向江林  文体传媒公司市场拓展专员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六、巴中市巴旅旅行社有限公司（拟表彰2人，差额人选1人）</w:t>
      </w:r>
    </w:p>
    <w:tbl>
      <w:tblPr>
        <w:tblStyle w:val="5"/>
        <w:tblpPr w:leftFromText="180" w:rightFromText="180" w:vertAnchor="text" w:horzAnchor="page" w:tblpX="1829" w:tblpY="531"/>
        <w:tblOverlap w:val="never"/>
        <w:tblW w:w="83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任倬萱  旅行社公司安全专员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  旭  旅行社公司计调专员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腾  旅行社公司线上平台运营专员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2MjE0MWYzZGJiODMzOWYyNDU3NzU0OWJlMjY3ZGUifQ=="/>
  </w:docVars>
  <w:rsids>
    <w:rsidRoot w:val="542C3806"/>
    <w:rsid w:val="14125182"/>
    <w:rsid w:val="243E5EA0"/>
    <w:rsid w:val="341C6608"/>
    <w:rsid w:val="3F6B3E1F"/>
    <w:rsid w:val="3FF4218C"/>
    <w:rsid w:val="50E10DB9"/>
    <w:rsid w:val="542C3806"/>
    <w:rsid w:val="5BED4F44"/>
    <w:rsid w:val="5FD5193A"/>
    <w:rsid w:val="7A5D58C2"/>
    <w:rsid w:val="7AD8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1113</Words>
  <Characters>1155</Characters>
  <Lines>0</Lines>
  <Paragraphs>0</Paragraphs>
  <TotalTime>13</TotalTime>
  <ScaleCrop>false</ScaleCrop>
  <LinksUpToDate>false</LinksUpToDate>
  <CharactersWithSpaces>1270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2024-02-27T06:09:00Z</dcterms:created>
  <dc:creator>Administrator</dc:creator>
  <cp:lastModifiedBy>王思琦</cp:lastModifiedBy>
  <cp:lastPrinted>2024-02-27T07:17:00Z</cp:lastPrinted>
  <dcterms:modified xsi:type="dcterms:W3CDTF">2024-02-27T07:48:12Z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50E93D04331442289B88CBADD935A48F_12</vt:lpwstr>
  </property>
</Properties>
</file>